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B5F22">
      <w:pPr>
        <w:autoSpaceDE w:val="0"/>
        <w:autoSpaceDN w:val="0"/>
        <w:adjustRightInd w:val="0"/>
        <w:snapToGrid w:val="0"/>
        <w:spacing w:line="560" w:lineRule="exact"/>
        <w:ind w:firstLine="282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 w14:paraId="135FE1F4">
      <w:pPr>
        <w:autoSpaceDE w:val="0"/>
        <w:autoSpaceDN w:val="0"/>
        <w:adjustRightInd w:val="0"/>
        <w:snapToGrid w:val="0"/>
        <w:spacing w:line="560" w:lineRule="exact"/>
        <w:ind w:firstLine="387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承诺书</w:t>
      </w:r>
    </w:p>
    <w:p w14:paraId="1099441E">
      <w:pPr>
        <w:pStyle w:val="5"/>
      </w:pPr>
    </w:p>
    <w:p w14:paraId="044B8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本企业已知悉《海口市龙华区个体工商户转型升级为企业奖补资金实施办法》有关政策规定，现自愿选择政府提供免费服务、申领“个转企”奖补资金，并承诺如下：</w:t>
      </w:r>
    </w:p>
    <w:p w14:paraId="316CA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一、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本企业符合</w:t>
      </w:r>
      <w:r>
        <w:rPr>
          <w:rFonts w:hint="eastAsia" w:ascii="仿宋" w:hAnsi="仿宋" w:eastAsia="仿宋" w:cs="仿宋"/>
          <w:sz w:val="32"/>
          <w:szCs w:val="32"/>
        </w:rPr>
        <w:t>海口市龙华区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申请“个转企”全部奖补条件，在</w:t>
      </w:r>
      <w:r>
        <w:rPr>
          <w:rFonts w:hint="eastAsia" w:ascii="仿宋" w:hAnsi="仿宋" w:eastAsia="仿宋" w:cs="仿宋"/>
          <w:sz w:val="32"/>
          <w:szCs w:val="32"/>
        </w:rPr>
        <w:t>海口市龙华区注册登记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的住所/经营场所，为本企业真实的办公/经营地址，享受免费服务或奖补资金申请及发放期间，企业不具</w:t>
      </w:r>
      <w:r>
        <w:rPr>
          <w:rFonts w:hint="eastAsia" w:ascii="仿宋" w:hAnsi="仿宋" w:eastAsia="仿宋" w:cs="仿宋"/>
          <w:sz w:val="32"/>
          <w:szCs w:val="32"/>
        </w:rPr>
        <w:t xml:space="preserve">有以下情形： </w:t>
      </w:r>
    </w:p>
    <w:p w14:paraId="221F6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1.提交虚假申请材料或以欺骗方式申请享受免费服务或奖补资金；</w:t>
      </w:r>
    </w:p>
    <w:p w14:paraId="0B70A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2.被列入税收违法失信名单、经营异常名录和严重违法失信名单；</w:t>
      </w:r>
    </w:p>
    <w:p w14:paraId="36512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3.被撤销设立登记、被吊销、被责令关停、被强制注销或自行注销的；</w:t>
      </w:r>
    </w:p>
    <w:p w14:paraId="7A651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4.登记住所/经营场所已变更至海口市龙华区以外的其他行政区域的。</w:t>
      </w:r>
    </w:p>
    <w:p w14:paraId="712AA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二、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严格按照《海口市龙华区个体工商户转型升级为企业</w:t>
      </w:r>
      <w:r>
        <w:rPr>
          <w:rFonts w:hint="eastAsia" w:ascii="仿宋" w:hAnsi="仿宋" w:eastAsia="仿宋" w:cs="仿宋"/>
          <w:sz w:val="32"/>
          <w:szCs w:val="32"/>
        </w:rPr>
        <w:t>奖补资金实施办法》的要求、条件、程序和提交材料等，并在该办法有效期限内申请“个转企”奖补资金；</w:t>
      </w:r>
    </w:p>
    <w:p w14:paraId="34071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对本企业所提供的文件、证件等有关材料及复印件的真实性、合法性、有效性作保证，绝无弄虚作假，并为此承担全部法律责任和后果。</w:t>
      </w:r>
    </w:p>
    <w:p w14:paraId="08553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 w14:paraId="146F6C4C">
      <w:pPr>
        <w:snapToGrid w:val="0"/>
        <w:spacing w:line="440" w:lineRule="exact"/>
        <w:ind w:firstLine="282"/>
        <w:jc w:val="left"/>
        <w:rPr>
          <w:rFonts w:ascii="仿宋" w:hAnsi="仿宋" w:eastAsia="仿宋" w:cs="仿宋"/>
          <w:sz w:val="32"/>
          <w:szCs w:val="32"/>
        </w:rPr>
      </w:pPr>
    </w:p>
    <w:p w14:paraId="29AC63C2">
      <w:pPr>
        <w:snapToGrid w:val="0"/>
        <w:spacing w:line="440" w:lineRule="exact"/>
        <w:ind w:firstLine="320" w:firstLineChars="100"/>
        <w:jc w:val="left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法定</w:t>
      </w:r>
      <w:r>
        <w:rPr>
          <w:rFonts w:hint="eastAsia" w:ascii="仿宋" w:hAnsi="仿宋" w:eastAsia="仿宋" w:cs="仿宋"/>
          <w:sz w:val="32"/>
          <w:szCs w:val="32"/>
        </w:rPr>
        <w:t>代表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/负责人/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执行事务合伙人</w:t>
      </w:r>
      <w:r>
        <w:rPr>
          <w:rFonts w:hint="eastAsia" w:ascii="仿宋" w:hAnsi="仿宋" w:eastAsia="仿宋" w:cs="仿宋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委派代表签名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：</w:t>
      </w:r>
    </w:p>
    <w:p w14:paraId="4D3A7B5F">
      <w:pPr>
        <w:snapToGrid w:val="0"/>
        <w:spacing w:line="440" w:lineRule="exact"/>
        <w:ind w:firstLine="320" w:firstLineChars="100"/>
        <w:jc w:val="left"/>
        <w:rPr>
          <w:rFonts w:ascii="仿宋" w:hAnsi="仿宋" w:eastAsia="仿宋" w:cs="仿宋"/>
          <w:sz w:val="32"/>
          <w:szCs w:val="32"/>
          <w:lang w:val="zh-TW"/>
        </w:rPr>
      </w:pPr>
    </w:p>
    <w:p w14:paraId="33C77C4E">
      <w:pPr>
        <w:snapToGrid w:val="0"/>
        <w:spacing w:line="440" w:lineRule="exact"/>
        <w:ind w:firstLine="320" w:firstLineChars="100"/>
        <w:jc w:val="left"/>
        <w:rPr>
          <w:rFonts w:ascii="仿宋" w:hAnsi="仿宋" w:eastAsia="仿宋" w:cs="仿宋"/>
          <w:sz w:val="32"/>
          <w:szCs w:val="32"/>
          <w:lang w:val="zh-TW"/>
        </w:rPr>
      </w:pPr>
      <w:r>
        <w:rPr>
          <w:rFonts w:hint="eastAsia" w:ascii="仿宋" w:hAnsi="仿宋" w:eastAsia="仿宋" w:cs="仿宋"/>
          <w:sz w:val="32"/>
          <w:szCs w:val="32"/>
          <w:lang w:val="zh-TW"/>
        </w:rPr>
        <w:t>经办人签名：</w:t>
      </w:r>
    </w:p>
    <w:p w14:paraId="679E246D">
      <w:pPr>
        <w:snapToGrid w:val="0"/>
        <w:spacing w:line="440" w:lineRule="exact"/>
        <w:ind w:firstLine="5120" w:firstLineChars="1600"/>
        <w:jc w:val="left"/>
        <w:rPr>
          <w:rFonts w:hint="eastAsia" w:ascii="仿宋" w:hAnsi="仿宋" w:eastAsia="仿宋" w:cs="仿宋"/>
          <w:sz w:val="32"/>
          <w:szCs w:val="32"/>
          <w:lang w:val="zh-TW"/>
        </w:rPr>
      </w:pPr>
    </w:p>
    <w:p w14:paraId="6C828245">
      <w:pPr>
        <w:snapToGrid w:val="0"/>
        <w:spacing w:line="440" w:lineRule="exact"/>
        <w:ind w:firstLine="5440" w:firstLineChars="1700"/>
        <w:jc w:val="left"/>
        <w:rPr>
          <w:rFonts w:hint="eastAsia" w:ascii="仿宋" w:hAnsi="仿宋" w:eastAsia="仿宋" w:cs="仿宋"/>
          <w:sz w:val="32"/>
          <w:szCs w:val="32"/>
          <w:lang w:val="zh-TW"/>
        </w:rPr>
      </w:pPr>
      <w:r>
        <w:rPr>
          <w:rFonts w:hint="eastAsia" w:ascii="仿宋" w:hAnsi="仿宋" w:eastAsia="仿宋" w:cs="仿宋"/>
          <w:sz w:val="32"/>
          <w:szCs w:val="32"/>
          <w:lang w:val="zh-TW"/>
        </w:rPr>
        <w:t>企业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盖章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：</w:t>
      </w:r>
    </w:p>
    <w:p w14:paraId="035A7F47">
      <w:pPr>
        <w:pStyle w:val="5"/>
        <w:rPr>
          <w:lang w:val="zh-TW"/>
        </w:rPr>
      </w:pPr>
    </w:p>
    <w:p w14:paraId="21735D9E">
      <w:pPr>
        <w:snapToGrid w:val="0"/>
        <w:spacing w:line="440" w:lineRule="exact"/>
        <w:ind w:firstLine="5440" w:firstLineChars="1700"/>
        <w:jc w:val="left"/>
      </w:pP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 xml:space="preserve">年   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74" w:bottom="1134" w:left="1587" w:header="851" w:footer="992" w:gutter="0"/>
      <w:pgNumType w:fmt="numberInDash"/>
      <w:cols w:space="720" w:num="1"/>
      <w:rtlGutter w:val="0"/>
      <w:docGrid w:type="linesAndChars" w:linePitch="33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BC525A2-0948-4BBD-A819-AD830B132EE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DE14A26-176F-4849-88C3-8548D4C9EEA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3676574-EEC2-4FF6-B937-03DE4A6FB33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0FD6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A478D7"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t>- 34 -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A478D7">
                    <w:pPr>
                      <w:pStyle w:val="3"/>
                      <w:jc w:val="center"/>
                    </w:pP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t>- 34 -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01B1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NDU4N2EyYjQ2NTMwMzE1OWFmYzZjMmI3MDY5YTcifQ=="/>
  </w:docVars>
  <w:rsids>
    <w:rsidRoot w:val="00000000"/>
    <w:rsid w:val="6E32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90"/>
      <w:ind w:left="106"/>
    </w:pPr>
    <w:rPr>
      <w:rFonts w:ascii="宋体" w:hAnsi="宋体" w:cs="宋体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2024-06-25T07:22:56Z</dcterms:created>
  <dc:creator>lenovo</dc:creator>
  <cp:lastModifiedBy>青青</cp:lastModifiedBy>
  <dcterms:modified xsi:type="dcterms:W3CDTF">2024-06-25T07:23:23Z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6B3657C4D68C49139F9BE760AA9EC21F_12</vt:lpwstr>
  </property>
</Properties>
</file>