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val="en-US" w:eastAsia="zh-CN"/>
        </w:rPr>
      </w:pPr>
      <w:bookmarkStart w:id="1" w:name="_GoBack"/>
      <w:bookmarkEnd w:id="1"/>
      <w:bookmarkStart w:id="0" w:name="_Toc27245"/>
      <w:r>
        <w:rPr>
          <w:rFonts w:hint="eastAsia"/>
          <w:sz w:val="32"/>
          <w:szCs w:val="32"/>
          <w:lang w:eastAsia="zh-CN"/>
        </w:rPr>
        <w:t>【</w:t>
      </w:r>
      <w:r>
        <w:rPr>
          <w:rFonts w:hint="eastAsia"/>
          <w:sz w:val="32"/>
          <w:szCs w:val="32"/>
          <w:lang w:val="en-US" w:eastAsia="zh-CN"/>
        </w:rPr>
        <w:t>35</w:t>
      </w:r>
      <w:r>
        <w:rPr>
          <w:rFonts w:hint="eastAsia"/>
          <w:sz w:val="32"/>
          <w:szCs w:val="32"/>
          <w:lang w:eastAsia="zh-CN"/>
        </w:rPr>
        <w:t>】</w:t>
      </w:r>
      <w:r>
        <w:rPr>
          <w:rFonts w:hint="eastAsia"/>
          <w:sz w:val="32"/>
          <w:szCs w:val="32"/>
          <w:lang w:val="en-US" w:eastAsia="zh-CN"/>
        </w:rPr>
        <w:t>外国（地区）企业在中国境内从事生产经营活动开业登记提交材料规范</w:t>
      </w:r>
      <w:bookmarkEnd w:id="0"/>
    </w:p>
    <w:p>
      <w:pPr>
        <w:rPr>
          <w:rFonts w:hint="eastAsia"/>
        </w:rPr>
      </w:pPr>
    </w:p>
    <w:p>
      <w:pPr>
        <w:keepNext w:val="0"/>
        <w:keepLines w:val="0"/>
        <w:pageBreakBefore w:val="0"/>
        <w:tabs>
          <w:tab w:val="left" w:pos="330"/>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auto"/>
          <w:szCs w:val="24"/>
        </w:rPr>
      </w:pPr>
      <w:r>
        <w:rPr>
          <w:rFonts w:hint="eastAsia" w:ascii="宋体" w:hAnsi="宋体" w:eastAsia="宋体" w:cs="宋体"/>
          <w:bCs/>
          <w:color w:val="auto"/>
          <w:szCs w:val="24"/>
        </w:rPr>
        <w:t>1</w:t>
      </w:r>
      <w:r>
        <w:rPr>
          <w:rFonts w:hint="eastAsia" w:ascii="宋体" w:hAnsi="宋体" w:cs="宋体"/>
          <w:bCs/>
          <w:color w:val="auto"/>
          <w:szCs w:val="24"/>
          <w:lang w:eastAsia="zh-CN"/>
        </w:rPr>
        <w:t>.</w:t>
      </w:r>
      <w:r>
        <w:rPr>
          <w:rFonts w:hint="eastAsia" w:ascii="宋体" w:hAnsi="宋体" w:eastAsia="宋体" w:cs="宋体"/>
          <w:color w:val="0000FF"/>
          <w:sz w:val="24"/>
          <w:szCs w:val="24"/>
          <w:u w:val="single"/>
        </w:rPr>
        <w:t>《外国（地区）企业在中国境内从事生产经营活动登记</w:t>
      </w:r>
      <w:r>
        <w:rPr>
          <w:rFonts w:hint="eastAsia" w:ascii="宋体" w:hAnsi="宋体" w:eastAsia="宋体" w:cs="宋体"/>
          <w:color w:val="0000FF"/>
          <w:sz w:val="24"/>
          <w:szCs w:val="24"/>
          <w:u w:val="single"/>
          <w:lang w:eastAsia="zh-CN"/>
        </w:rPr>
        <w:t>（</w:t>
      </w:r>
      <w:r>
        <w:rPr>
          <w:rFonts w:hint="eastAsia" w:ascii="宋体" w:hAnsi="宋体" w:eastAsia="宋体" w:cs="宋体"/>
          <w:color w:val="0000FF"/>
          <w:sz w:val="24"/>
          <w:szCs w:val="24"/>
          <w:u w:val="single"/>
        </w:rPr>
        <w:t>备案</w:t>
      </w:r>
      <w:r>
        <w:rPr>
          <w:rFonts w:hint="eastAsia" w:ascii="宋体" w:hAnsi="宋体" w:eastAsia="宋体" w:cs="宋体"/>
          <w:color w:val="0000FF"/>
          <w:sz w:val="24"/>
          <w:szCs w:val="24"/>
          <w:u w:val="single"/>
          <w:lang w:eastAsia="zh-CN"/>
        </w:rPr>
        <w:t>）</w:t>
      </w:r>
      <w:r>
        <w:rPr>
          <w:rFonts w:hint="eastAsia" w:ascii="宋体" w:hAnsi="宋体" w:eastAsia="宋体" w:cs="宋体"/>
          <w:color w:val="0000FF"/>
          <w:sz w:val="24"/>
          <w:szCs w:val="24"/>
          <w:u w:val="single"/>
        </w:rPr>
        <w:t>申请书》</w:t>
      </w:r>
      <w:r>
        <w:rPr>
          <w:rFonts w:hint="eastAsia" w:ascii="宋体" w:hAnsi="宋体" w:eastAsia="宋体" w:cs="宋体"/>
          <w:color w:val="auto"/>
          <w:szCs w:val="24"/>
        </w:rPr>
        <w:t>。</w:t>
      </w:r>
    </w:p>
    <w:p>
      <w:pPr>
        <w:keepNext w:val="0"/>
        <w:keepLines w:val="0"/>
        <w:pageBreakBefore w:val="0"/>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000000"/>
          <w:kern w:val="0"/>
          <w:sz w:val="24"/>
          <w:szCs w:val="24"/>
          <w:lang w:val="en-US" w:eastAsia="en-US" w:bidi="en-US"/>
        </w:rPr>
      </w:pPr>
      <w:r>
        <w:rPr>
          <w:rFonts w:hint="eastAsia" w:ascii="宋体" w:hAnsi="宋体" w:eastAsia="宋体" w:cs="宋体"/>
          <w:color w:val="000000"/>
          <w:kern w:val="0"/>
          <w:sz w:val="24"/>
          <w:szCs w:val="24"/>
          <w:lang w:val="en-US" w:eastAsia="en-US" w:bidi="en-US"/>
        </w:rPr>
        <w:t>2</w:t>
      </w:r>
      <w:r>
        <w:rPr>
          <w:rFonts w:hint="eastAsia" w:ascii="宋体" w:hAnsi="宋体" w:eastAsia="宋体" w:cs="宋体"/>
          <w:color w:val="000000"/>
          <w:kern w:val="0"/>
          <w:sz w:val="24"/>
          <w:szCs w:val="24"/>
          <w:lang w:val="en-US" w:eastAsia="zh-CN" w:bidi="en-US"/>
        </w:rPr>
        <w:t>.</w:t>
      </w:r>
      <w:r>
        <w:rPr>
          <w:rFonts w:hint="eastAsia" w:ascii="宋体" w:hAnsi="宋体" w:eastAsia="宋体" w:cs="宋体"/>
          <w:color w:val="000000"/>
          <w:kern w:val="0"/>
          <w:sz w:val="24"/>
          <w:szCs w:val="24"/>
          <w:lang w:val="en-US" w:eastAsia="en-US" w:bidi="en-US"/>
        </w:rPr>
        <w:t>审批机关的批准文件。</w:t>
      </w:r>
    </w:p>
    <w:p>
      <w:pPr>
        <w:keepNext w:val="0"/>
        <w:keepLines w:val="0"/>
        <w:pageBreakBefore w:val="0"/>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000000"/>
          <w:kern w:val="0"/>
          <w:sz w:val="24"/>
          <w:szCs w:val="24"/>
          <w:lang w:val="en-US" w:eastAsia="en-US" w:bidi="en-US"/>
        </w:rPr>
      </w:pPr>
      <w:r>
        <w:rPr>
          <w:rFonts w:hint="eastAsia" w:ascii="宋体" w:hAnsi="宋体" w:eastAsia="宋体" w:cs="宋体"/>
          <w:color w:val="000000"/>
          <w:kern w:val="0"/>
          <w:sz w:val="24"/>
          <w:szCs w:val="24"/>
          <w:lang w:val="en-US" w:eastAsia="en-US" w:bidi="en-US"/>
        </w:rPr>
        <w:t>3</w:t>
      </w:r>
      <w:r>
        <w:rPr>
          <w:rFonts w:hint="eastAsia" w:ascii="宋体" w:hAnsi="宋体" w:eastAsia="宋体" w:cs="宋体"/>
          <w:color w:val="000000"/>
          <w:kern w:val="0"/>
          <w:sz w:val="24"/>
          <w:szCs w:val="24"/>
          <w:lang w:val="en-US" w:eastAsia="zh-CN" w:bidi="en-US"/>
        </w:rPr>
        <w:t>.</w:t>
      </w:r>
      <w:r>
        <w:rPr>
          <w:rFonts w:hint="eastAsia" w:ascii="宋体" w:hAnsi="宋体" w:eastAsia="宋体" w:cs="宋体"/>
          <w:color w:val="000000"/>
          <w:kern w:val="0"/>
          <w:sz w:val="24"/>
          <w:szCs w:val="24"/>
          <w:lang w:val="en-US" w:eastAsia="en-US" w:bidi="en-US"/>
        </w:rPr>
        <w:t>外国（地区）企业的合法开业证明。外国（地区）企业的合法开业证明应经其本国主管机关公证后送我国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企业的合法开业证明应当按照专项规定或协议依法提供当地公证机构的公证文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color w:val="000000"/>
          <w:kern w:val="0"/>
          <w:sz w:val="24"/>
          <w:szCs w:val="24"/>
          <w:lang w:val="en-US" w:eastAsia="zh-CN" w:bidi="en-US"/>
        </w:rPr>
      </w:pPr>
      <w:r>
        <w:rPr>
          <w:rFonts w:hint="eastAsia" w:ascii="宋体" w:hAnsi="宋体" w:eastAsia="宋体" w:cs="宋体"/>
          <w:sz w:val="24"/>
          <w:szCs w:val="24"/>
        </w:rPr>
        <w:t>外国投资者的所属国家或地区签署《取消外国公文书认证要求的公约》的，其主体资格文件或身份证明应当经所在国家公证机关公证并由所在国主管机关签发附加证明书，无需经中国驻该国使（领）馆认证。</w:t>
      </w:r>
    </w:p>
    <w:p>
      <w:pPr>
        <w:keepNext w:val="0"/>
        <w:keepLines w:val="0"/>
        <w:pageBreakBefore w:val="0"/>
        <w:tabs>
          <w:tab w:val="left" w:pos="817"/>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000000"/>
          <w:kern w:val="0"/>
          <w:sz w:val="24"/>
          <w:szCs w:val="24"/>
          <w:lang w:val="en-US" w:eastAsia="en-US" w:bidi="en-US"/>
        </w:rPr>
      </w:pPr>
      <w:r>
        <w:rPr>
          <w:rFonts w:hint="eastAsia" w:ascii="宋体" w:hAnsi="宋体" w:eastAsia="宋体" w:cs="宋体"/>
          <w:color w:val="000000"/>
          <w:kern w:val="0"/>
          <w:sz w:val="24"/>
          <w:szCs w:val="24"/>
          <w:lang w:val="en-US" w:eastAsia="en-US" w:bidi="en-US"/>
        </w:rPr>
        <w:t>4</w:t>
      </w:r>
      <w:r>
        <w:rPr>
          <w:rFonts w:hint="eastAsia" w:ascii="宋体" w:hAnsi="宋体" w:eastAsia="宋体" w:cs="宋体"/>
          <w:color w:val="000000"/>
          <w:kern w:val="0"/>
          <w:sz w:val="24"/>
          <w:szCs w:val="24"/>
          <w:lang w:val="en-US" w:eastAsia="zh-CN" w:bidi="en-US"/>
        </w:rPr>
        <w:t>.</w:t>
      </w:r>
      <w:r>
        <w:rPr>
          <w:rFonts w:hint="eastAsia" w:ascii="宋体" w:hAnsi="宋体" w:eastAsia="宋体" w:cs="宋体"/>
          <w:color w:val="000000"/>
          <w:kern w:val="0"/>
          <w:sz w:val="24"/>
          <w:szCs w:val="24"/>
          <w:lang w:val="en-US" w:eastAsia="en-US" w:bidi="en-US"/>
        </w:rPr>
        <w:t>中方合作单位出具的介绍函（金融、保险类外国（地区）企业无需提交）。</w:t>
      </w:r>
    </w:p>
    <w:p>
      <w:pPr>
        <w:keepNext w:val="0"/>
        <w:keepLines w:val="0"/>
        <w:pageBreakBefore w:val="0"/>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000000"/>
          <w:kern w:val="0"/>
          <w:sz w:val="24"/>
          <w:szCs w:val="24"/>
          <w:lang w:val="en-US" w:eastAsia="en-US" w:bidi="en-US"/>
        </w:rPr>
      </w:pPr>
      <w:r>
        <w:rPr>
          <w:rFonts w:hint="eastAsia" w:ascii="宋体" w:hAnsi="宋体" w:eastAsia="宋体" w:cs="宋体"/>
          <w:color w:val="000000"/>
          <w:kern w:val="0"/>
          <w:sz w:val="24"/>
          <w:szCs w:val="24"/>
          <w:lang w:val="en-US" w:eastAsia="en-US" w:bidi="en-US"/>
        </w:rPr>
        <w:t>5</w:t>
      </w:r>
      <w:r>
        <w:rPr>
          <w:rFonts w:hint="eastAsia" w:ascii="宋体" w:hAnsi="宋体" w:eastAsia="宋体" w:cs="宋体"/>
          <w:color w:val="000000"/>
          <w:kern w:val="0"/>
          <w:sz w:val="24"/>
          <w:szCs w:val="24"/>
          <w:lang w:val="en-US" w:eastAsia="zh-CN" w:bidi="en-US"/>
        </w:rPr>
        <w:t>.</w:t>
      </w:r>
      <w:r>
        <w:rPr>
          <w:rFonts w:hint="eastAsia" w:ascii="宋体" w:hAnsi="宋体" w:eastAsia="宋体" w:cs="宋体"/>
          <w:color w:val="000000"/>
          <w:kern w:val="0"/>
          <w:sz w:val="24"/>
          <w:szCs w:val="24"/>
          <w:lang w:val="en-US" w:eastAsia="en-US" w:bidi="en-US"/>
        </w:rPr>
        <w:t>项目合同（金融、保险类外国（地区）企业无需提交）。从事合作开发石油、承包工程、承包或接受委托经营管理的外国（地区）企业所提供的合同（摘要）中应明确其从事生产经营活动的总费用。</w:t>
      </w:r>
    </w:p>
    <w:p>
      <w:pPr>
        <w:keepNext w:val="0"/>
        <w:keepLines w:val="0"/>
        <w:pageBreakBefore w:val="0"/>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000000"/>
          <w:kern w:val="0"/>
          <w:sz w:val="24"/>
          <w:szCs w:val="24"/>
          <w:lang w:val="en-US" w:eastAsia="en-US" w:bidi="en-US"/>
        </w:rPr>
      </w:pPr>
      <w:r>
        <w:rPr>
          <w:rFonts w:hint="eastAsia" w:ascii="宋体" w:hAnsi="宋体" w:eastAsia="宋体" w:cs="宋体"/>
          <w:color w:val="000000"/>
          <w:kern w:val="0"/>
          <w:sz w:val="24"/>
          <w:szCs w:val="24"/>
          <w:lang w:val="en-US" w:eastAsia="en-US" w:bidi="en-US"/>
        </w:rPr>
        <w:t>6</w:t>
      </w:r>
      <w:r>
        <w:rPr>
          <w:rFonts w:hint="eastAsia" w:ascii="宋体" w:hAnsi="宋体" w:eastAsia="宋体" w:cs="宋体"/>
          <w:color w:val="000000"/>
          <w:kern w:val="0"/>
          <w:sz w:val="24"/>
          <w:szCs w:val="24"/>
          <w:lang w:val="en-US" w:eastAsia="zh-CN" w:bidi="en-US"/>
        </w:rPr>
        <w:t>.</w:t>
      </w:r>
      <w:r>
        <w:rPr>
          <w:rFonts w:hint="eastAsia" w:ascii="宋体" w:hAnsi="宋体" w:eastAsia="宋体" w:cs="宋体"/>
          <w:color w:val="000000"/>
          <w:kern w:val="0"/>
          <w:sz w:val="24"/>
          <w:szCs w:val="24"/>
          <w:lang w:val="en-US" w:eastAsia="en-US" w:bidi="en-US"/>
        </w:rPr>
        <w:t>外国（地区）企业的资信证明（金融、保险类外国（地区）企业无需提交）。由与本企业有业务往来的金融机构出具。</w:t>
      </w:r>
    </w:p>
    <w:p>
      <w:pPr>
        <w:keepNext w:val="0"/>
        <w:keepLines w:val="0"/>
        <w:pageBreakBefore w:val="0"/>
        <w:tabs>
          <w:tab w:val="left" w:pos="817"/>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000000"/>
          <w:kern w:val="0"/>
          <w:sz w:val="24"/>
          <w:szCs w:val="24"/>
          <w:lang w:val="en-US" w:eastAsia="en-US" w:bidi="en-US"/>
        </w:rPr>
      </w:pPr>
      <w:r>
        <w:rPr>
          <w:rFonts w:hint="eastAsia" w:ascii="宋体" w:hAnsi="宋体" w:eastAsia="宋体" w:cs="宋体"/>
          <w:color w:val="000000"/>
          <w:kern w:val="0"/>
          <w:sz w:val="24"/>
          <w:szCs w:val="24"/>
          <w:lang w:val="en-US" w:eastAsia="en-US" w:bidi="en-US"/>
        </w:rPr>
        <w:t>7</w:t>
      </w:r>
      <w:r>
        <w:rPr>
          <w:rFonts w:hint="eastAsia" w:ascii="宋体" w:hAnsi="宋体" w:eastAsia="宋体" w:cs="宋体"/>
          <w:color w:val="000000"/>
          <w:kern w:val="0"/>
          <w:sz w:val="24"/>
          <w:szCs w:val="24"/>
          <w:lang w:val="en-US" w:eastAsia="zh-CN" w:bidi="en-US"/>
        </w:rPr>
        <w:t>.</w:t>
      </w:r>
      <w:r>
        <w:rPr>
          <w:rFonts w:hint="eastAsia" w:ascii="宋体" w:hAnsi="宋体" w:eastAsia="宋体" w:cs="宋体"/>
          <w:color w:val="000000"/>
          <w:kern w:val="0"/>
          <w:sz w:val="24"/>
          <w:szCs w:val="24"/>
          <w:lang w:val="en-US" w:eastAsia="en-US" w:bidi="en-US"/>
        </w:rPr>
        <w:t>外国（地区）企业董事长或总经理对负责人的任命书。</w:t>
      </w:r>
    </w:p>
    <w:p>
      <w:pPr>
        <w:keepNext w:val="0"/>
        <w:keepLines w:val="0"/>
        <w:pageBreakBefore w:val="0"/>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000000"/>
          <w:kern w:val="0"/>
          <w:sz w:val="24"/>
          <w:szCs w:val="24"/>
          <w:lang w:val="en-US" w:eastAsia="en-US" w:bidi="en-US"/>
        </w:rPr>
      </w:pPr>
      <w:r>
        <w:rPr>
          <w:rFonts w:hint="eastAsia" w:ascii="宋体" w:hAnsi="宋体" w:eastAsia="宋体" w:cs="宋体"/>
          <w:color w:val="000000"/>
          <w:kern w:val="0"/>
          <w:sz w:val="24"/>
          <w:szCs w:val="24"/>
          <w:lang w:val="en-US" w:eastAsia="en-US" w:bidi="en-US"/>
        </w:rPr>
        <w:t>8</w:t>
      </w:r>
      <w:r>
        <w:rPr>
          <w:rFonts w:hint="eastAsia" w:ascii="宋体" w:hAnsi="宋体" w:eastAsia="宋体" w:cs="宋体"/>
          <w:color w:val="000000"/>
          <w:kern w:val="0"/>
          <w:sz w:val="24"/>
          <w:szCs w:val="24"/>
          <w:lang w:val="en-US" w:eastAsia="zh-CN" w:bidi="en-US"/>
        </w:rPr>
        <w:t>.</w:t>
      </w:r>
      <w:r>
        <w:rPr>
          <w:rFonts w:hint="eastAsia" w:ascii="宋体" w:hAnsi="宋体" w:eastAsia="宋体" w:cs="宋体"/>
          <w:color w:val="000000"/>
          <w:kern w:val="0"/>
          <w:sz w:val="24"/>
          <w:szCs w:val="24"/>
          <w:lang w:val="en-US" w:eastAsia="en-US" w:bidi="en-US"/>
        </w:rPr>
        <w:t>验资报告（仅限金融、保险类外国（地区）企业提交）。</w:t>
      </w:r>
    </w:p>
    <w:p>
      <w:pPr>
        <w:keepNext w:val="0"/>
        <w:keepLines w:val="0"/>
        <w:pageBreakBefore w:val="0"/>
        <w:tabs>
          <w:tab w:val="left" w:pos="817"/>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000000"/>
          <w:kern w:val="0"/>
          <w:sz w:val="24"/>
          <w:szCs w:val="24"/>
          <w:lang w:val="en-US" w:eastAsia="en-US" w:bidi="en-US"/>
        </w:rPr>
      </w:pPr>
      <w:r>
        <w:rPr>
          <w:rFonts w:hint="eastAsia" w:ascii="宋体" w:hAnsi="宋体" w:eastAsia="宋体" w:cs="宋体"/>
          <w:color w:val="000000"/>
          <w:kern w:val="0"/>
          <w:sz w:val="24"/>
          <w:szCs w:val="24"/>
          <w:lang w:val="en-US" w:eastAsia="en-US" w:bidi="en-US"/>
        </w:rPr>
        <w:t>9</w:t>
      </w:r>
      <w:r>
        <w:rPr>
          <w:rFonts w:hint="eastAsia" w:ascii="宋体" w:hAnsi="宋体" w:eastAsia="宋体" w:cs="宋体"/>
          <w:color w:val="000000"/>
          <w:kern w:val="0"/>
          <w:sz w:val="24"/>
          <w:szCs w:val="24"/>
          <w:lang w:val="en-US" w:eastAsia="zh-CN" w:bidi="en-US"/>
        </w:rPr>
        <w:t>.</w:t>
      </w:r>
      <w:r>
        <w:rPr>
          <w:rFonts w:hint="eastAsia" w:ascii="宋体" w:hAnsi="宋体" w:eastAsia="宋体" w:cs="宋体"/>
          <w:color w:val="000000"/>
          <w:kern w:val="0"/>
          <w:sz w:val="24"/>
          <w:szCs w:val="24"/>
          <w:lang w:val="en-US" w:eastAsia="en-US" w:bidi="en-US"/>
        </w:rPr>
        <w:t>外国（地区）企业章程及董事会成员名单（仅限金融、保险类外国（地区）企业提交）。</w:t>
      </w:r>
    </w:p>
    <w:p>
      <w:pPr>
        <w:keepNext w:val="0"/>
        <w:keepLines w:val="0"/>
        <w:pageBreakBefore w:val="0"/>
        <w:tabs>
          <w:tab w:val="left" w:pos="817"/>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auto"/>
          <w:szCs w:val="24"/>
        </w:rPr>
      </w:pPr>
      <w:r>
        <w:rPr>
          <w:rFonts w:hint="eastAsia" w:ascii="宋体" w:hAnsi="宋体" w:eastAsia="宋体" w:cs="宋体"/>
          <w:color w:val="000000"/>
          <w:kern w:val="0"/>
          <w:sz w:val="24"/>
          <w:szCs w:val="24"/>
          <w:lang w:val="en-US" w:eastAsia="en-US" w:bidi="en-US"/>
        </w:rPr>
        <w:t>10</w:t>
      </w:r>
      <w:r>
        <w:rPr>
          <w:rFonts w:hint="eastAsia" w:ascii="宋体" w:hAnsi="宋体" w:eastAsia="宋体" w:cs="宋体"/>
          <w:color w:val="000000"/>
          <w:kern w:val="0"/>
          <w:sz w:val="24"/>
          <w:szCs w:val="24"/>
          <w:lang w:val="en-US" w:eastAsia="zh-CN" w:bidi="en-US"/>
        </w:rPr>
        <w:t>.</w:t>
      </w:r>
      <w:r>
        <w:rPr>
          <w:rFonts w:hint="eastAsia" w:ascii="宋体" w:hAnsi="宋体" w:eastAsia="宋体" w:cs="宋体"/>
          <w:color w:val="000000"/>
          <w:kern w:val="0"/>
          <w:sz w:val="24"/>
          <w:szCs w:val="24"/>
          <w:lang w:val="en-US" w:eastAsia="en-US" w:bidi="en-US"/>
        </w:rPr>
        <w:t>住所（经营场所）合法使用相关文件。</w:t>
      </w:r>
      <w:r>
        <w:rPr>
          <w:rFonts w:hint="eastAsia" w:ascii="宋体" w:hAnsi="宋体" w:eastAsia="宋体" w:cs="宋体"/>
          <w:color w:val="auto"/>
          <w:sz w:val="24"/>
          <w:szCs w:val="24"/>
        </w:rPr>
        <w:t>根据</w:t>
      </w:r>
      <w:r>
        <w:rPr>
          <w:rFonts w:hint="eastAsia" w:ascii="宋体" w:hAnsi="宋体" w:eastAsia="宋体" w:cs="宋体"/>
          <w:color w:val="0000FF"/>
          <w:sz w:val="24"/>
          <w:szCs w:val="24"/>
          <w:u w:val="single"/>
        </w:rPr>
        <w:t>住所（经营场所）</w:t>
      </w:r>
      <w:r>
        <w:rPr>
          <w:rFonts w:hint="eastAsia" w:ascii="宋体" w:hAnsi="宋体" w:eastAsia="宋体" w:cs="宋体"/>
          <w:color w:val="0000FF"/>
          <w:sz w:val="24"/>
          <w:szCs w:val="24"/>
          <w:u w:val="single"/>
          <w:lang w:eastAsia="zh-CN"/>
        </w:rPr>
        <w:t>相关规定</w:t>
      </w:r>
      <w:r>
        <w:rPr>
          <w:rFonts w:hint="eastAsia" w:ascii="宋体" w:hAnsi="宋体" w:eastAsia="宋体" w:cs="宋体"/>
          <w:color w:val="auto"/>
          <w:sz w:val="24"/>
          <w:szCs w:val="24"/>
        </w:rPr>
        <w:t>提交住所（经营场所）使用证明。</w:t>
      </w:r>
    </w:p>
    <w:p>
      <w:pPr>
        <w:pStyle w:val="9"/>
        <w:keepNext w:val="0"/>
        <w:keepLines w:val="0"/>
        <w:pageBreakBefore w:val="0"/>
        <w:widowControl/>
        <w:kinsoku/>
        <w:wordWrap/>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zh-CN"/>
        </w:rPr>
        <w:t>提交的文件若用外文书写，需提交中文翻译，并附翻译单位或翻译人员相关信息。</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color w:val="auto"/>
          <w:kern w:val="2"/>
          <w:sz w:val="24"/>
          <w:szCs w:val="20"/>
          <w:lang w:val="en-US" w:eastAsia="zh-CN" w:bidi="ar-SA"/>
        </w:rPr>
      </w:pPr>
      <w:r>
        <w:rPr>
          <w:rFonts w:hint="eastAsia" w:ascii="宋体" w:hAnsi="宋体" w:eastAsia="宋体" w:cs="宋体"/>
          <w:b/>
          <w:bCs/>
          <w:color w:val="auto"/>
          <w:sz w:val="24"/>
          <w:szCs w:val="24"/>
          <w:lang w:eastAsia="zh-CN"/>
        </w:rPr>
        <w:t>注：</w:t>
      </w:r>
      <w:r>
        <w:rPr>
          <w:rFonts w:hint="eastAsia" w:ascii="宋体" w:hAnsi="宋体" w:eastAsia="宋体" w:cs="宋体"/>
          <w:color w:val="auto"/>
          <w:kern w:val="2"/>
          <w:sz w:val="24"/>
          <w:szCs w:val="20"/>
          <w:lang w:val="en-US" w:eastAsia="zh-CN" w:bidi="ar-SA"/>
        </w:rPr>
        <w:t>1.根据</w:t>
      </w:r>
      <w:r>
        <w:rPr>
          <w:rFonts w:hint="eastAsia" w:ascii="宋体" w:hAnsi="宋体" w:eastAsia="宋体" w:cs="宋体"/>
          <w:color w:val="0000FF"/>
          <w:kern w:val="2"/>
          <w:sz w:val="24"/>
          <w:szCs w:val="24"/>
          <w:u w:val="single"/>
          <w:lang w:val="en-US" w:eastAsia="zh-CN" w:bidi="ar-SA"/>
        </w:rPr>
        <w:t>《海南自由贸易港市场主体登记管理条例》</w:t>
      </w:r>
      <w:r>
        <w:rPr>
          <w:rFonts w:hint="eastAsia" w:ascii="宋体" w:hAnsi="宋体" w:eastAsia="宋体" w:cs="宋体"/>
          <w:color w:val="auto"/>
          <w:kern w:val="2"/>
          <w:sz w:val="24"/>
          <w:szCs w:val="20"/>
          <w:lang w:val="en-US" w:eastAsia="zh-CN" w:bidi="ar-SA"/>
        </w:rPr>
        <w:t>规定，市场主体通过“海南市场主体登记平台（海南e登记2.0）”申报登记申请的，登记机关不再受理纸质材料登记申请。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申请人通过全程电子化方式申请登记注册的，主体资格证明、身份证明、批准证书、章程等文件可通过全程电子化系统提交原件复印件，或通过登记业务系统设置的申请文书格式规范生成相关材料并使用。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cs="宋体"/>
          <w:color w:val="auto"/>
          <w:kern w:val="2"/>
          <w:sz w:val="24"/>
          <w:szCs w:val="24"/>
          <w:shd w:val="clear" w:color="050000" w:fill="auto"/>
          <w:lang w:val="en-US" w:eastAsia="zh-CN" w:bidi="ar-SA"/>
        </w:rPr>
        <w:t>7</w:t>
      </w:r>
      <w:r>
        <w:rPr>
          <w:rFonts w:hint="eastAsia" w:ascii="宋体" w:hAnsi="宋体" w:eastAsia="宋体" w:cs="宋体"/>
          <w:color w:val="auto"/>
          <w:kern w:val="2"/>
          <w:sz w:val="24"/>
          <w:szCs w:val="24"/>
          <w:shd w:val="clear" w:color="050000" w:fill="auto"/>
          <w:lang w:val="en-US" w:eastAsia="zh-CN" w:bidi="ar-SA"/>
        </w:rPr>
        <w:t>.负责人、联络员、指定代表/委托代理人身份证明。</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◆境内自然人提交居民身份证</w:t>
      </w:r>
      <w:r>
        <w:rPr>
          <w:rFonts w:hint="eastAsia" w:ascii="宋体" w:hAnsi="宋体" w:cs="宋体"/>
          <w:color w:val="auto"/>
          <w:kern w:val="2"/>
          <w:sz w:val="24"/>
          <w:szCs w:val="24"/>
          <w:shd w:val="clear" w:color="050000" w:fill="auto"/>
          <w:lang w:val="en-US" w:eastAsia="zh-CN" w:bidi="ar-SA"/>
        </w:rPr>
        <w:t>复印件</w:t>
      </w:r>
      <w:r>
        <w:rPr>
          <w:rFonts w:hint="eastAsia" w:ascii="宋体" w:hAnsi="宋体" w:eastAsia="宋体" w:cs="宋体"/>
          <w:color w:val="auto"/>
          <w:kern w:val="2"/>
          <w:sz w:val="24"/>
          <w:szCs w:val="24"/>
          <w:shd w:val="clear" w:color="050000" w:fill="auto"/>
          <w:lang w:val="en-US" w:eastAsia="zh-CN" w:bidi="ar-SA"/>
        </w:rPr>
        <w:t>。</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◆外国（地区）自然人提交外国（地区）护照或中华人民共和国外国人永久居留身份证</w:t>
      </w:r>
      <w:r>
        <w:rPr>
          <w:rFonts w:hint="eastAsia" w:ascii="宋体" w:hAnsi="宋体" w:cs="宋体"/>
          <w:color w:val="auto"/>
          <w:kern w:val="2"/>
          <w:sz w:val="24"/>
          <w:szCs w:val="24"/>
          <w:shd w:val="clear" w:color="050000" w:fill="auto"/>
          <w:lang w:val="en-US" w:eastAsia="zh-CN" w:bidi="ar-SA"/>
        </w:rPr>
        <w:t>复印件</w:t>
      </w:r>
      <w:r>
        <w:rPr>
          <w:rFonts w:hint="eastAsia" w:ascii="宋体" w:hAnsi="宋体" w:eastAsia="宋体" w:cs="宋体"/>
          <w:color w:val="auto"/>
          <w:kern w:val="2"/>
          <w:sz w:val="24"/>
          <w:szCs w:val="24"/>
          <w:shd w:val="clear" w:color="050000" w:fill="auto"/>
          <w:lang w:val="en-US" w:eastAsia="zh-CN" w:bidi="ar-SA"/>
        </w:rPr>
        <w:t>。</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◆港澳自然人提交当地永久性居民身份证、特别行政区护照或者内地公安部门颁发的港澳居民居住证、内地出入境管理部门颁发的往来内地通行证。</w:t>
      </w: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pPr>
      <w:r>
        <w:rPr>
          <w:rFonts w:hint="eastAsia" w:ascii="宋体" w:hAnsi="宋体" w:eastAsia="宋体" w:cs="宋体"/>
          <w:color w:val="auto"/>
          <w:kern w:val="2"/>
          <w:sz w:val="24"/>
          <w:szCs w:val="24"/>
          <w:shd w:val="clear" w:color="050000" w:fill="auto"/>
          <w:lang w:val="en-US" w:eastAsia="zh-CN" w:bidi="ar-SA"/>
        </w:rPr>
        <w:t>◆台湾自然人提交大陆公安部门颁发的台湾居民居住证、大陆出入境管理部门颁发的台湾居民往来大陆通行证。</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ED535D"/>
    <w:rsid w:val="0F3F7243"/>
    <w:rsid w:val="1AAC5768"/>
    <w:rsid w:val="1B9A59C7"/>
    <w:rsid w:val="1DC8780F"/>
    <w:rsid w:val="2D9F6AE6"/>
    <w:rsid w:val="452117EC"/>
    <w:rsid w:val="5CED535D"/>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autoRedefine/>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qFormat/>
    <w:uiPriority w:val="0"/>
    <w:pPr>
      <w:spacing w:line="560" w:lineRule="exact"/>
      <w:ind w:firstLine="480" w:firstLineChars="200"/>
      <w:jc w:val="left"/>
    </w:pPr>
    <w:rPr>
      <w:rFonts w:hint="eastAsia" w:ascii="宋体" w:hAnsi="宋体" w:eastAsia="宋体" w:cs="宋体"/>
      <w:color w:val="auto"/>
      <w:sz w:val="24"/>
      <w:szCs w:val="22"/>
    </w:rPr>
  </w:style>
  <w:style w:type="paragraph" w:customStyle="1" w:styleId="9">
    <w:name w:val="正文 New"/>
    <w:qFormat/>
    <w:uiPriority w:val="99"/>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2024-04-26T02:31:00Z</dcterms:created>
  <dc:creator>文档存本地丢失不负责</dc:creator>
  <cp:lastModifiedBy>文档存本地丢失不负责</cp:lastModifiedBy>
  <dcterms:modified xsi:type="dcterms:W3CDTF">2024-04-26T02:31:03Z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D2F9ABDC241B4A3B956D646E65E7074A_11</vt:lpwstr>
  </property>
</Properties>
</file>